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6940" w14:textId="17B5BD36" w:rsidR="00665D5C" w:rsidRDefault="006E27EB" w:rsidP="00665D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B1861" wp14:editId="43B93FE9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1162050" cy="762000"/>
            <wp:effectExtent l="0" t="0" r="0" b="0"/>
            <wp:wrapThrough wrapText="bothSides">
              <wp:wrapPolygon edited="0">
                <wp:start x="9915" y="0"/>
                <wp:lineTo x="0" y="8640"/>
                <wp:lineTo x="0" y="12420"/>
                <wp:lineTo x="1770" y="17280"/>
                <wp:lineTo x="1770" y="21060"/>
                <wp:lineTo x="19121" y="21060"/>
                <wp:lineTo x="19475" y="17280"/>
                <wp:lineTo x="21246" y="12420"/>
                <wp:lineTo x="21246" y="10260"/>
                <wp:lineTo x="20184" y="8640"/>
                <wp:lineTo x="11685" y="0"/>
                <wp:lineTo x="9915" y="0"/>
              </wp:wrapPolygon>
            </wp:wrapThrough>
            <wp:docPr id="173333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35594" name="Picture 17333355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EF" w:rsidRPr="00927EE1">
        <w:rPr>
          <w:b/>
          <w:bCs/>
          <w:color w:val="000000"/>
          <w:sz w:val="28"/>
          <w:szCs w:val="28"/>
        </w:rPr>
        <w:t>NOTICE OF PUBLIC HEARING</w:t>
      </w:r>
      <w:r w:rsidR="00BF31CD">
        <w:rPr>
          <w:b/>
          <w:bCs/>
          <w:color w:val="000000"/>
          <w:sz w:val="28"/>
          <w:szCs w:val="28"/>
        </w:rPr>
        <w:t xml:space="preserve"> TO AMEND FEES IN THE CONSOLIDATED FEE SCHEDULE OF </w:t>
      </w:r>
    </w:p>
    <w:p w14:paraId="40ED1220" w14:textId="2E51EB1F" w:rsidR="00A272EF" w:rsidRDefault="00BF31CD" w:rsidP="00665D5C">
      <w:pPr>
        <w:pStyle w:val="NormalWeb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CLEARFIELD CITY</w:t>
      </w:r>
    </w:p>
    <w:p w14:paraId="74440435" w14:textId="77777777" w:rsidR="002404B5" w:rsidRDefault="002404B5" w:rsidP="002404B5">
      <w:pPr>
        <w:pStyle w:val="NormalWeb"/>
        <w:spacing w:after="0" w:afterAutospacing="0"/>
        <w:rPr>
          <w:color w:val="000000"/>
        </w:rPr>
      </w:pPr>
    </w:p>
    <w:p w14:paraId="61DD2353" w14:textId="084E4C56" w:rsidR="00A272EF" w:rsidRPr="00A272EF" w:rsidRDefault="00A272EF" w:rsidP="00A272EF">
      <w:pPr>
        <w:pStyle w:val="NormalWeb"/>
        <w:rPr>
          <w:color w:val="000000"/>
        </w:rPr>
      </w:pPr>
      <w:r w:rsidRPr="00A272EF">
        <w:rPr>
          <w:color w:val="000000"/>
        </w:rPr>
        <w:t xml:space="preserve">Notice is hereby given that a public hearing will be held before the Clearfield City Council on </w:t>
      </w:r>
      <w:r w:rsidRPr="00D93578">
        <w:rPr>
          <w:i/>
          <w:iCs/>
          <w:color w:val="000000"/>
        </w:rPr>
        <w:t xml:space="preserve">Tuesday, </w:t>
      </w:r>
      <w:r w:rsidR="007A5F1C" w:rsidRPr="00D93578">
        <w:rPr>
          <w:i/>
          <w:iCs/>
          <w:color w:val="000000"/>
        </w:rPr>
        <w:t>June 23</w:t>
      </w:r>
      <w:r w:rsidRPr="00D93578">
        <w:rPr>
          <w:i/>
          <w:iCs/>
          <w:color w:val="000000"/>
        </w:rPr>
        <w:t>, 202</w:t>
      </w:r>
      <w:r w:rsidR="00A4642E" w:rsidRPr="00D93578">
        <w:rPr>
          <w:i/>
          <w:iCs/>
          <w:color w:val="000000"/>
        </w:rPr>
        <w:t>6</w:t>
      </w:r>
      <w:r w:rsidRPr="00D93578">
        <w:rPr>
          <w:i/>
          <w:iCs/>
          <w:color w:val="000000"/>
        </w:rPr>
        <w:t xml:space="preserve"> at 7:00 P.M.</w:t>
      </w:r>
      <w:r w:rsidRPr="00A272EF">
        <w:rPr>
          <w:color w:val="000000"/>
        </w:rPr>
        <w:t xml:space="preserve"> in the City Council Chambers, 55 South State, 3rd Floor, Clearfield, Utah, to receive public comment regarding the amending of </w:t>
      </w:r>
      <w:r w:rsidR="007A5F1C">
        <w:rPr>
          <w:color w:val="000000"/>
        </w:rPr>
        <w:t xml:space="preserve">waste collection </w:t>
      </w:r>
      <w:r w:rsidR="00CA2BE9">
        <w:rPr>
          <w:color w:val="000000"/>
        </w:rPr>
        <w:t>fees</w:t>
      </w:r>
      <w:r w:rsidR="007A5F1C">
        <w:rPr>
          <w:color w:val="000000"/>
        </w:rPr>
        <w:t xml:space="preserve"> and excavation permit fees</w:t>
      </w:r>
      <w:r w:rsidR="0063725E">
        <w:rPr>
          <w:color w:val="000000"/>
        </w:rPr>
        <w:t xml:space="preserve"> </w:t>
      </w:r>
      <w:r w:rsidR="006C3DB8">
        <w:rPr>
          <w:color w:val="000000"/>
        </w:rPr>
        <w:t xml:space="preserve">in the </w:t>
      </w:r>
      <w:r>
        <w:rPr>
          <w:color w:val="000000"/>
        </w:rPr>
        <w:t>Consolidated Fee Schedule</w:t>
      </w:r>
      <w:r w:rsidRPr="00A272EF">
        <w:rPr>
          <w:color w:val="000000"/>
        </w:rPr>
        <w:t>.</w:t>
      </w:r>
    </w:p>
    <w:p w14:paraId="7BA10EDA" w14:textId="50C4E03B" w:rsidR="00A272EF" w:rsidRPr="00A272EF" w:rsidRDefault="00A272EF" w:rsidP="00A272EF">
      <w:pPr>
        <w:pStyle w:val="NormalWeb"/>
        <w:rPr>
          <w:color w:val="000000"/>
        </w:rPr>
      </w:pPr>
      <w:r w:rsidRPr="00A272EF">
        <w:rPr>
          <w:color w:val="000000"/>
        </w:rPr>
        <w:t xml:space="preserve">A copy of the public notice is available </w:t>
      </w:r>
      <w:r w:rsidR="00AB5DCD">
        <w:rPr>
          <w:color w:val="000000"/>
        </w:rPr>
        <w:t>on the city’s website: clearfieldcityut.gov</w:t>
      </w:r>
      <w:r w:rsidRPr="00A272EF">
        <w:rPr>
          <w:color w:val="000000"/>
        </w:rPr>
        <w:t>, on the Utah Public Notice Website – www.utah.gov/pmn/ and at Clearfield City Hall, 55 South State Street, Clearfield. Additional information is available by contacting Rich Knapp the Finance Manager at 801-525-2720, rich.knapp@clearfieldcity.org, between the hours of 8:00 a.m. and 5:00 p.m., Monday through Friday.</w:t>
      </w:r>
    </w:p>
    <w:p w14:paraId="6CC3AA05" w14:textId="25F8E66D" w:rsidR="00A272EF" w:rsidRDefault="00A272EF" w:rsidP="00A272EF">
      <w:pPr>
        <w:pStyle w:val="NormalWeb"/>
        <w:rPr>
          <w:color w:val="000000"/>
        </w:rPr>
      </w:pPr>
      <w:r w:rsidRPr="00A272EF">
        <w:rPr>
          <w:color w:val="000000"/>
        </w:rPr>
        <w:t>All interested persons shall be given an opportunity to be he</w:t>
      </w:r>
      <w:r>
        <w:rPr>
          <w:color w:val="000000"/>
        </w:rPr>
        <w:t>ard.</w:t>
      </w:r>
    </w:p>
    <w:p w14:paraId="7C061818" w14:textId="709A9A60" w:rsidR="00A272EF" w:rsidRPr="00A272EF" w:rsidRDefault="00A272EF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72EF">
        <w:rPr>
          <w:rFonts w:ascii="Times New Roman" w:hAnsi="Times New Roman" w:cs="Times New Roman"/>
          <w:sz w:val="24"/>
          <w:szCs w:val="24"/>
        </w:rPr>
        <w:t>Dated this 1</w:t>
      </w:r>
      <w:r w:rsidR="00D93578">
        <w:rPr>
          <w:rFonts w:ascii="Times New Roman" w:hAnsi="Times New Roman" w:cs="Times New Roman"/>
          <w:sz w:val="24"/>
          <w:szCs w:val="24"/>
        </w:rPr>
        <w:t>2</w:t>
      </w:r>
      <w:r w:rsidRPr="00A272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72EF">
        <w:rPr>
          <w:rFonts w:ascii="Times New Roman" w:hAnsi="Times New Roman" w:cs="Times New Roman"/>
          <w:sz w:val="24"/>
          <w:szCs w:val="24"/>
        </w:rPr>
        <w:t xml:space="preserve"> day of </w:t>
      </w:r>
      <w:r w:rsidR="00D93578">
        <w:rPr>
          <w:rFonts w:ascii="Times New Roman" w:hAnsi="Times New Roman" w:cs="Times New Roman"/>
          <w:sz w:val="24"/>
          <w:szCs w:val="24"/>
        </w:rPr>
        <w:t>June</w:t>
      </w:r>
      <w:r w:rsidRPr="00A272EF">
        <w:rPr>
          <w:rFonts w:ascii="Times New Roman" w:hAnsi="Times New Roman" w:cs="Times New Roman"/>
          <w:sz w:val="24"/>
          <w:szCs w:val="24"/>
        </w:rPr>
        <w:t xml:space="preserve"> 202</w:t>
      </w:r>
      <w:r w:rsidR="007E3374">
        <w:rPr>
          <w:rFonts w:ascii="Times New Roman" w:hAnsi="Times New Roman" w:cs="Times New Roman"/>
          <w:sz w:val="24"/>
          <w:szCs w:val="24"/>
        </w:rPr>
        <w:t>6</w:t>
      </w:r>
      <w:r w:rsidRPr="00A272EF">
        <w:rPr>
          <w:rFonts w:ascii="Times New Roman" w:hAnsi="Times New Roman" w:cs="Times New Roman"/>
          <w:sz w:val="24"/>
          <w:szCs w:val="24"/>
        </w:rPr>
        <w:t>.</w:t>
      </w:r>
    </w:p>
    <w:p w14:paraId="42E34819" w14:textId="77777777" w:rsidR="00A272EF" w:rsidRDefault="00A272EF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50A60" w14:textId="65862F73" w:rsidR="00A272EF" w:rsidRDefault="00F0504E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/s/</w:t>
      </w:r>
      <w:r w:rsidR="00A272EF" w:rsidRPr="00A272EF">
        <w:rPr>
          <w:rFonts w:ascii="Times New Roman" w:hAnsi="Times New Roman" w:cs="Times New Roman"/>
          <w:sz w:val="24"/>
          <w:szCs w:val="24"/>
        </w:rPr>
        <w:t xml:space="preserve">Nancy R. Dean, City Recorder </w:t>
      </w:r>
    </w:p>
    <w:p w14:paraId="70FD449A" w14:textId="77777777" w:rsidR="007E3374" w:rsidRDefault="007E3374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534DD" w14:textId="77777777" w:rsidR="007E3374" w:rsidRDefault="007E3374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98260" w14:textId="0D0706C3" w:rsidR="005260E6" w:rsidRPr="005260E6" w:rsidRDefault="005260E6" w:rsidP="005260E6">
      <w:pPr>
        <w:rPr>
          <w:rFonts w:ascii="Times New Roman" w:hAnsi="Times New Roman" w:cs="Times New Roman"/>
          <w:sz w:val="20"/>
          <w:szCs w:val="20"/>
        </w:rPr>
      </w:pPr>
      <w:bookmarkStart w:id="0" w:name="_Hlk217027096"/>
      <w:r w:rsidRPr="005260E6">
        <w:rPr>
          <w:rFonts w:ascii="Times New Roman" w:hAnsi="Times New Roman" w:cs="Times New Roman"/>
          <w:sz w:val="20"/>
          <w:szCs w:val="20"/>
        </w:rPr>
        <w:t xml:space="preserve">The complete public notice is posted on the Utah Public Notice Website - </w:t>
      </w:r>
      <w:hyperlink r:id="rId10" w:tgtFrame="_blank" w:tooltip="http://www.utah.gov/pmn/" w:history="1">
        <w:r w:rsidRPr="005260E6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www.utah.gov/pmn/</w:t>
        </w:r>
      </w:hyperlink>
      <w:r w:rsidRPr="005260E6">
        <w:rPr>
          <w:rFonts w:ascii="Times New Roman" w:hAnsi="Times New Roman" w:cs="Times New Roman"/>
          <w:sz w:val="20"/>
          <w:szCs w:val="20"/>
        </w:rPr>
        <w:t xml:space="preserve">, the Clearfield City Website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5260E6">
        <w:rPr>
          <w:rFonts w:ascii="Times New Roman" w:hAnsi="Times New Roman" w:cs="Times New Roman"/>
          <w:sz w:val="20"/>
          <w:szCs w:val="20"/>
        </w:rPr>
        <w:t xml:space="preserve"> clearfieldcity</w:t>
      </w:r>
      <w:r>
        <w:rPr>
          <w:rFonts w:ascii="Times New Roman" w:hAnsi="Times New Roman" w:cs="Times New Roman"/>
          <w:sz w:val="20"/>
          <w:szCs w:val="20"/>
        </w:rPr>
        <w:t>UT.gov</w:t>
      </w:r>
      <w:r w:rsidRPr="005260E6">
        <w:rPr>
          <w:rFonts w:ascii="Times New Roman" w:hAnsi="Times New Roman" w:cs="Times New Roman"/>
          <w:sz w:val="20"/>
          <w:szCs w:val="20"/>
        </w:rPr>
        <w:t xml:space="preserve">, and at Clearfield City Hall, 55 South State Street, Clearfield, UT 84015. To request a copy of the public notice or for additional inquiries please contact Nancy Dean at Clearfield City, </w:t>
      </w:r>
      <w:hyperlink r:id="rId11" w:history="1">
        <w:r w:rsidRPr="005260E6">
          <w:rPr>
            <w:rStyle w:val="Hyperlink"/>
            <w:rFonts w:ascii="Times New Roman" w:hAnsi="Times New Roman" w:cs="Times New Roman"/>
            <w:sz w:val="20"/>
            <w:szCs w:val="20"/>
          </w:rPr>
          <w:t>Nancy.dean@clearfieldcityut.gov</w:t>
        </w:r>
      </w:hyperlink>
      <w:r w:rsidRPr="005260E6">
        <w:rPr>
          <w:rFonts w:ascii="Times New Roman" w:hAnsi="Times New Roman" w:cs="Times New Roman"/>
          <w:sz w:val="20"/>
          <w:szCs w:val="20"/>
        </w:rPr>
        <w:t xml:space="preserve"> &amp; 801-525-2714.</w:t>
      </w:r>
      <w:bookmarkEnd w:id="0"/>
    </w:p>
    <w:p w14:paraId="43D30AFE" w14:textId="77777777" w:rsidR="005260E6" w:rsidRPr="00A272EF" w:rsidRDefault="005260E6" w:rsidP="00A27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14706" w14:textId="77777777" w:rsidR="00D402D0" w:rsidRPr="00A272EF" w:rsidRDefault="00D402D0">
      <w:pPr>
        <w:rPr>
          <w:sz w:val="24"/>
          <w:szCs w:val="24"/>
        </w:rPr>
      </w:pPr>
    </w:p>
    <w:sectPr w:rsidR="00D402D0" w:rsidRPr="00A2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53A8" w14:textId="77777777" w:rsidR="002A1201" w:rsidRDefault="002A1201" w:rsidP="00110451">
      <w:pPr>
        <w:spacing w:after="0" w:line="240" w:lineRule="auto"/>
      </w:pPr>
      <w:r>
        <w:separator/>
      </w:r>
    </w:p>
  </w:endnote>
  <w:endnote w:type="continuationSeparator" w:id="0">
    <w:p w14:paraId="433A49E0" w14:textId="77777777" w:rsidR="002A1201" w:rsidRDefault="002A1201" w:rsidP="0011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9121" w14:textId="77777777" w:rsidR="002A1201" w:rsidRDefault="002A1201" w:rsidP="00110451">
      <w:pPr>
        <w:spacing w:after="0" w:line="240" w:lineRule="auto"/>
      </w:pPr>
      <w:r>
        <w:separator/>
      </w:r>
    </w:p>
  </w:footnote>
  <w:footnote w:type="continuationSeparator" w:id="0">
    <w:p w14:paraId="194E3F73" w14:textId="77777777" w:rsidR="002A1201" w:rsidRDefault="002A1201" w:rsidP="0011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EF"/>
    <w:rsid w:val="00051303"/>
    <w:rsid w:val="00110451"/>
    <w:rsid w:val="001526F9"/>
    <w:rsid w:val="002404B5"/>
    <w:rsid w:val="00266096"/>
    <w:rsid w:val="002A1201"/>
    <w:rsid w:val="002D4709"/>
    <w:rsid w:val="002F7263"/>
    <w:rsid w:val="003171B6"/>
    <w:rsid w:val="00391D44"/>
    <w:rsid w:val="00410794"/>
    <w:rsid w:val="005260E6"/>
    <w:rsid w:val="005557F3"/>
    <w:rsid w:val="0063725E"/>
    <w:rsid w:val="00647E44"/>
    <w:rsid w:val="00665D5C"/>
    <w:rsid w:val="00686977"/>
    <w:rsid w:val="006C3DB8"/>
    <w:rsid w:val="006E186A"/>
    <w:rsid w:val="006E27EB"/>
    <w:rsid w:val="00762D64"/>
    <w:rsid w:val="007710C9"/>
    <w:rsid w:val="00790DE1"/>
    <w:rsid w:val="007A5F1C"/>
    <w:rsid w:val="007D291F"/>
    <w:rsid w:val="007E3374"/>
    <w:rsid w:val="00854844"/>
    <w:rsid w:val="008E7F71"/>
    <w:rsid w:val="00927EE1"/>
    <w:rsid w:val="009920F9"/>
    <w:rsid w:val="00A272EF"/>
    <w:rsid w:val="00A4642E"/>
    <w:rsid w:val="00A8057C"/>
    <w:rsid w:val="00AB5DCD"/>
    <w:rsid w:val="00B00EBD"/>
    <w:rsid w:val="00BC0175"/>
    <w:rsid w:val="00BE153A"/>
    <w:rsid w:val="00BF31CD"/>
    <w:rsid w:val="00C00636"/>
    <w:rsid w:val="00C00D19"/>
    <w:rsid w:val="00C0465D"/>
    <w:rsid w:val="00C84730"/>
    <w:rsid w:val="00CA2BE9"/>
    <w:rsid w:val="00CB2BE6"/>
    <w:rsid w:val="00D402D0"/>
    <w:rsid w:val="00D454A1"/>
    <w:rsid w:val="00D93578"/>
    <w:rsid w:val="00F0504E"/>
    <w:rsid w:val="00F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BBF5"/>
  <w15:chartTrackingRefBased/>
  <w15:docId w15:val="{A4C68828-026A-470B-A95C-F4C945C5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2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272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51"/>
  </w:style>
  <w:style w:type="paragraph" w:styleId="Footer">
    <w:name w:val="footer"/>
    <w:basedOn w:val="Normal"/>
    <w:link w:val="FooterChar"/>
    <w:uiPriority w:val="99"/>
    <w:unhideWhenUsed/>
    <w:rsid w:val="0011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51"/>
  </w:style>
  <w:style w:type="character" w:styleId="Hyperlink">
    <w:name w:val="Hyperlink"/>
    <w:basedOn w:val="DefaultParagraphFont"/>
    <w:uiPriority w:val="99"/>
    <w:unhideWhenUsed/>
    <w:rsid w:val="005260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ncy.dean@clearfieldcityut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tah.gov/pm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B5AFE5E31344AB8B9FB31AC4577B" ma:contentTypeVersion="3" ma:contentTypeDescription="Create a new document." ma:contentTypeScope="" ma:versionID="0a8cc9b74fb569998c18489601e6c0c2">
  <xsd:schema xmlns:xsd="http://www.w3.org/2001/XMLSchema" xmlns:xs="http://www.w3.org/2001/XMLSchema" xmlns:p="http://schemas.microsoft.com/office/2006/metadata/properties" xmlns:ns2="37703936-4435-49c7-8469-24452adb0f74" targetNamespace="http://schemas.microsoft.com/office/2006/metadata/properties" ma:root="true" ma:fieldsID="4290ba7ac780bf8c531c586e0fd7ee25" ns2:_="">
    <xsd:import namespace="37703936-4435-49c7-8469-24452adb0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3936-4435-49c7-8469-24452adb0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E1FD1-E773-43E9-A93F-2A1571590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6B8E6-3756-438C-9678-F67CA9E02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5594C-57E8-45AC-BE56-9A687057C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3936-4435-49c7-8469-24452adb0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Dean</dc:creator>
  <cp:keywords/>
  <dc:description/>
  <cp:lastModifiedBy>Nancy Dean</cp:lastModifiedBy>
  <cp:revision>21</cp:revision>
  <cp:lastPrinted>2025-03-18T17:04:00Z</cp:lastPrinted>
  <dcterms:created xsi:type="dcterms:W3CDTF">2026-03-16T20:01:00Z</dcterms:created>
  <dcterms:modified xsi:type="dcterms:W3CDTF">2026-06-10T22:27:00Z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0x0101006981B5AFE5E31344AB8B9FB31AC4577B</vt:lpwstr>
  </property>
  <property fmtid="{D5CDD505-2E9C-101B-9397-08002B2CF9AE}" pid="3" name="Order">
    <vt:r8>141210700</vt:r8>
  </property>
  <property fmtid="{D5CDD505-2E9C-101B-9397-08002B2CF9AE}" pid="4" name="_ExtendedDescription">
    <vt:lpwstr/>
  </property>
</Properties>
</file>